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F473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14:paraId="17B79E92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A4B02C1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14:paraId="2AB59D67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64327E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14:paraId="62F1B67B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F27B0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A6790EB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22F5020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C21C3C7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6606F34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C96E36C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9F95A8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C3D0554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02434E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DCCE5E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2AE5CD7B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D08BFA6" w14:textId="5BB2EB87"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D747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Мектеп</w:t>
      </w:r>
      <w:r w:rsidR="00C00A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пен жоғары оқу орындары  білім беру бағдарламаларын жобалау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14:paraId="63AD2695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4AE15D2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2587DE26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8622EDF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ACFD67" w14:textId="01E7689A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«</w:t>
      </w:r>
      <w:r w:rsidR="001D74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Педагогика </w:t>
      </w:r>
      <w:r w:rsidR="00C00A3F">
        <w:rPr>
          <w:rFonts w:ascii="Times New Roman" w:eastAsia="Times New Roman" w:hAnsi="Times New Roman" w:cs="Times New Roman"/>
          <w:sz w:val="28"/>
          <w:szCs w:val="28"/>
          <w:lang w:val="kk-KZ"/>
        </w:rPr>
        <w:t>және психология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C820A7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3D88452" w14:textId="77777777" w:rsidR="00C6106C" w:rsidRPr="00C6106C" w:rsidRDefault="001D7472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C6106C"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14:paraId="645918C0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9176B38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2792BA5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D8C2CCA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9EFEA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9CFCA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495694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2F4EE76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6CEFA5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332716C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13605F8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08FA462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A1FA4C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E0C31E0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4E25522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2AD4B9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қызметтегі басқару.</w:t>
      </w:r>
    </w:p>
    <w:p w14:paraId="5B2FA4D5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лық қызметті 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 басқаруда </w:t>
      </w:r>
      <w:r w:rsidR="004B24A2">
        <w:rPr>
          <w:rFonts w:ascii="Times New Roman" w:hAnsi="Times New Roman" w:cs="Times New Roman"/>
          <w:sz w:val="24"/>
          <w:szCs w:val="24"/>
          <w:lang w:val="kk-KZ"/>
        </w:rPr>
        <w:t xml:space="preserve">бірі ретінде коучингтің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14:paraId="4DD3613C" w14:textId="77777777"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14:paraId="41461D2E" w14:textId="77777777"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14:paraId="39DA3425" w14:textId="77777777"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14:paraId="030F3F65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14:paraId="7AFFB1E5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3E58A4D7" w14:textId="77777777" w:rsidR="0033143B" w:rsidRDefault="00ED4363" w:rsidP="0033143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69B8A63E" w14:textId="77777777"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z w:val="24"/>
          <w:szCs w:val="24"/>
        </w:rPr>
        <w:t xml:space="preserve">Коучинг: руководство для тренера и менеджера </w:t>
      </w:r>
      <w:r w:rsidRPr="00BC2D91">
        <w:rPr>
          <w:rFonts w:ascii="Times New Roman" w:hAnsi="Times New Roman" w:cs="Times New Roman"/>
          <w:sz w:val="24"/>
          <w:szCs w:val="24"/>
        </w:rPr>
        <w:t xml:space="preserve">/ С. Торп, </w:t>
      </w:r>
      <w:r w:rsidRPr="00BC2D91">
        <w:rPr>
          <w:rFonts w:ascii="Times New Roman" w:hAnsi="Times New Roman" w:cs="Times New Roman"/>
          <w:spacing w:val="-1"/>
          <w:sz w:val="24"/>
          <w:szCs w:val="24"/>
        </w:rPr>
        <w:t xml:space="preserve">Дж. Клиффорд. - СПб.: Питер, 2004. </w:t>
      </w:r>
    </w:p>
    <w:p w14:paraId="6BCE8611" w14:textId="77777777"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r w:rsidRPr="00BC2D91">
        <w:rPr>
          <w:rFonts w:ascii="Times New Roman" w:hAnsi="Times New Roman" w:cs="Times New Roman"/>
          <w:sz w:val="24"/>
          <w:szCs w:val="24"/>
        </w:rPr>
        <w:t xml:space="preserve">Коучинг от А до Я. Возможно все. -СПб.: Издательство «Речь», 2004. </w:t>
      </w:r>
    </w:p>
    <w:p w14:paraId="6CFA2971" w14:textId="77777777"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.Т. Методология и методы педагогических исследований: учеб. пособие - Алматы : Қазақ ун-ті, 2015. – 213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14:paraId="5414CA36" w14:textId="77777777"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Төлешова У.Б. Білім берудегі коучинг, КазҰУ,-2020</w:t>
      </w:r>
    </w:p>
    <w:p w14:paraId="3C9E64B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9A36F" w14:textId="77777777" w:rsidR="008A48C5" w:rsidRP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 берудегі заңнамалық құжаттарды талдау.</w:t>
      </w:r>
    </w:p>
    <w:p w14:paraId="724F9796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4B24A2">
        <w:rPr>
          <w:rFonts w:ascii="Times New Roman" w:hAnsi="Times New Roman" w:cs="Times New Roman"/>
          <w:lang w:val="kk-KZ"/>
        </w:rPr>
        <w:t xml:space="preserve"> Басқару  </w:t>
      </w:r>
      <w:r w:rsidR="0094055D">
        <w:rPr>
          <w:rFonts w:ascii="Times New Roman" w:hAnsi="Times New Roman" w:cs="Times New Roman"/>
          <w:lang w:val="kk-KZ"/>
        </w:rPr>
        <w:t>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14:paraId="72775385" w14:textId="77777777"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14:paraId="66CC033C" w14:textId="77777777" w:rsidR="0012076B" w:rsidRPr="004A695D" w:rsidRDefault="00A67607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14:paraId="3BA5009F" w14:textId="77777777" w:rsidR="0012076B" w:rsidRPr="00A67607" w:rsidRDefault="0012076B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14:paraId="441595D9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0B22879E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14:paraId="46B96D73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2A89F5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29F54F7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42F5EB3C" w14:textId="77777777" w:rsidR="0033143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</w:t>
      </w:r>
      <w:r w:rsidR="0033143B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информация, тезисы).-Алматы.</w:t>
      </w:r>
    </w:p>
    <w:p w14:paraId="6F4E2B52" w14:textId="77777777" w:rsidR="0033143B" w:rsidRPr="00A67607" w:rsidRDefault="0033143B" w:rsidP="00A6760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</w:t>
      </w:r>
      <w:r w:rsidR="00681A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 У.Б. Білім берудегі коучинг, Қ</w:t>
      </w: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азҰУ,-2020</w:t>
      </w:r>
    </w:p>
    <w:p w14:paraId="24E0D06B" w14:textId="77777777" w:rsidR="00BB4C4C" w:rsidRPr="0033143B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A85470" w14:textId="77777777" w:rsidR="004B24A2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 жарғысы, оқу жоспарлары мен бағдарламалары.</w:t>
      </w:r>
    </w:p>
    <w:p w14:paraId="57BC3609" w14:textId="77777777"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бағдарламаларын талдау.</w:t>
      </w:r>
    </w:p>
    <w:p w14:paraId="6A71DFF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</w:t>
      </w:r>
      <w:r w:rsidR="004B24A2">
        <w:rPr>
          <w:rFonts w:ascii="Times New Roman" w:eastAsia="Times New Roman" w:hAnsi="Times New Roman" w:cs="Times New Roman"/>
          <w:lang w:val="kk-KZ"/>
        </w:rPr>
        <w:t xml:space="preserve"> зерттеу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>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14:paraId="2DA9173D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14:paraId="4AED4E36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14:paraId="0CDE394C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4448DD9E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3A6ADB6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6FD29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CEDB77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lastRenderedPageBreak/>
        <w:t>1.Леденов В.В. Основы научных исследований: Тексты лекций. –Тамбов, 1994.</w:t>
      </w:r>
    </w:p>
    <w:p w14:paraId="56A4A301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050E357C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14:paraId="0D267A8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837C538" w14:textId="77777777"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B24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Мектептегі білім беру процесін басқарудың технологиясын құрастырудың</w:t>
      </w:r>
      <w:r w:rsidR="004B24A2" w:rsidRPr="00030CA0">
        <w:rPr>
          <w:lang w:val="kk-KZ"/>
        </w:rPr>
        <w:t xml:space="preserve">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негіздері</w:t>
      </w:r>
      <w:r w:rsidR="004B24A2" w:rsidRPr="00030CA0">
        <w:rPr>
          <w:lang w:val="kk-KZ"/>
        </w:rPr>
        <w:t>.</w:t>
      </w:r>
    </w:p>
    <w:p w14:paraId="2E95BAF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Мектептегі білім беру процесін басқарудың технологиясын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ұйымдастырудың түрлерін іске асыру.</w:t>
      </w:r>
    </w:p>
    <w:p w14:paraId="4131F2A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14:paraId="34373D4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14:paraId="463768C5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56BB3770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14:paraId="674AB6C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852CA22" w14:textId="77777777" w:rsidR="004B24A2" w:rsidRPr="004B24A2" w:rsidRDefault="00ED4363" w:rsidP="004B24A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4B24A2" w:rsidRPr="00BC2D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="004B24A2" w:rsidRPr="00BC2D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214C06" w14:textId="77777777" w:rsidR="00ED4363" w:rsidRPr="004B24A2" w:rsidRDefault="00ED4363" w:rsidP="004A695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4A2">
        <w:rPr>
          <w:rFonts w:ascii="Times New Roman" w:hAnsi="Times New Roman" w:cs="Times New Roman"/>
          <w:sz w:val="24"/>
          <w:szCs w:val="24"/>
          <w:lang w:val="kk-KZ"/>
        </w:rPr>
        <w:t xml:space="preserve">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276E5B92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FBBBE43" w14:textId="77777777" w:rsidR="004B24A2" w:rsidRDefault="00ED4363" w:rsidP="00402808">
      <w:pPr>
        <w:spacing w:after="0" w:line="240" w:lineRule="auto"/>
        <w:rPr>
          <w:rFonts w:ascii="Calibri" w:eastAsia="Times New Roman" w:hAnsi="Calibri" w:cs="Times New Roman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басқарудағы жаңашылдық.</w:t>
      </w:r>
    </w:p>
    <w:p w14:paraId="707F0274" w14:textId="77777777" w:rsidR="0012076B" w:rsidRPr="004A695D" w:rsidRDefault="0012076B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33143B">
        <w:rPr>
          <w:sz w:val="24"/>
          <w:szCs w:val="24"/>
          <w:lang w:val="kk-KZ"/>
        </w:rPr>
        <w:t>ұ</w:t>
      </w:r>
      <w:r w:rsidR="0033143B" w:rsidRPr="00BC2D91">
        <w:rPr>
          <w:sz w:val="24"/>
          <w:szCs w:val="24"/>
          <w:lang w:val="kk-KZ"/>
        </w:rPr>
        <w:t>йымдастырушылық  коучингтің  негіздері</w:t>
      </w:r>
      <w:r w:rsidR="0033143B">
        <w:rPr>
          <w:sz w:val="24"/>
          <w:szCs w:val="24"/>
          <w:lang w:val="kk-KZ" w:eastAsia="ko-KR"/>
        </w:rPr>
        <w:t xml:space="preserve">н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тұрғыдан үйрету. </w:t>
      </w:r>
    </w:p>
    <w:p w14:paraId="538E0E7B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14:paraId="0BCE65B8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 Пән бойынша таратылатын белсенді материалдар.</w:t>
      </w:r>
    </w:p>
    <w:p w14:paraId="0820FFF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3. Оқу әдістемелік кешенді құрастыру технологиясы: жұмыс бағдарламасына қойылатын талаптар, дәріс, семинар, лабораториялық жіне т.б. сабақтарға бағдарлама құрастыру ерекшеліктері.</w:t>
      </w:r>
    </w:p>
    <w:p w14:paraId="75076796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381DD7AF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14:paraId="6BE82784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440F61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B2D3250" w14:textId="77777777"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5FEFE0C1" w14:textId="77777777"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108E471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495A27" w14:textId="77777777" w:rsidR="001D7472" w:rsidRPr="001D7472" w:rsidRDefault="00ED4363" w:rsidP="001D74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басқаруды ұйымдастырудың негізгі формасы.</w:t>
      </w:r>
    </w:p>
    <w:p w14:paraId="42145120" w14:textId="77777777" w:rsidR="00ED4363" w:rsidRPr="004A695D" w:rsidRDefault="00945C9B" w:rsidP="001D74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Коучинг сти</w:t>
      </w:r>
      <w:r w:rsid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ліндегі мотивациялық менеджментті </w:t>
      </w:r>
      <w:r w:rsidR="001E5799">
        <w:rPr>
          <w:rFonts w:ascii="Times New Roman" w:hAnsi="Times New Roman" w:cs="Times New Roman"/>
          <w:b/>
          <w:lang w:val="kk-KZ"/>
        </w:rPr>
        <w:t>сараптай білу.</w:t>
      </w:r>
    </w:p>
    <w:p w14:paraId="207912FE" w14:textId="77777777"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5FDA4FFF" w14:textId="77777777" w:rsidR="00ED4363" w:rsidRPr="0033143B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53BCC8B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22C157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3A60266F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15AF45AC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001086B2" w14:textId="77777777" w:rsidR="00ED4363" w:rsidRPr="004A695D" w:rsidRDefault="00ED4363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BF86A" w14:textId="77777777" w:rsidR="001D7472" w:rsidRPr="001D7472" w:rsidRDefault="00ED4363" w:rsidP="001D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Оқыту үрдісіндегі бақылау мен диагностика.</w:t>
      </w:r>
    </w:p>
    <w:p w14:paraId="0745B242" w14:textId="77777777" w:rsidR="00ED4363" w:rsidRPr="00945C9B" w:rsidRDefault="00ED4363" w:rsidP="001D7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оучинг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шешім қабыл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дауға бағытталған тәсіл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>меңгерту.</w:t>
      </w:r>
    </w:p>
    <w:p w14:paraId="17D45481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47BAA7E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14:paraId="5EC93FA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14:paraId="699BCA6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14:paraId="18B09801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49C415E3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02886FCC" w14:textId="77777777" w:rsidR="00ED4363" w:rsidRPr="0033143B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7359FC7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3F77C0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70E1E527" w14:textId="77777777" w:rsidR="008F1920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ое пособие. –Алматы,2007.-284 </w:t>
      </w:r>
    </w:p>
    <w:p w14:paraId="2520F24B" w14:textId="77777777" w:rsidR="001D7472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Мектепті дамыту стратегиясы мен жоспары.</w:t>
      </w:r>
    </w:p>
    <w:p w14:paraId="7BFBFB16" w14:textId="77777777"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Коучингті ұйымдастырудағы өзгерістерді сүйемелдеуші үдеріс ретінде</w:t>
      </w:r>
      <w:r w:rsidR="00681A5F">
        <w:rPr>
          <w:bCs/>
          <w:sz w:val="24"/>
          <w:szCs w:val="24"/>
          <w:lang w:val="kk-KZ"/>
        </w:rPr>
        <w:t xml:space="preserve"> талдау,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0CDC8503" w14:textId="77777777" w:rsidR="00ED4363" w:rsidRPr="004A695D" w:rsidRDefault="00681A5F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Ұйымдастыру.</w:t>
      </w:r>
    </w:p>
    <w:p w14:paraId="02E78E0C" w14:textId="77777777" w:rsidR="00ED4363" w:rsidRPr="004A695D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Білімдендіру процесінің заңдылықтары мен принциптері.</w:t>
      </w:r>
    </w:p>
    <w:p w14:paraId="0841208E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458A91EC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700CED41" w14:textId="77777777" w:rsidR="00ED4363" w:rsidRPr="0033143B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AF6C210" w14:textId="77777777"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277FA593" w14:textId="77777777"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>ое пособие. –Алматы,2007.-284 с</w:t>
      </w:r>
    </w:p>
    <w:p w14:paraId="66FFAFFF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0FC14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75D85" w14:textId="77777777"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біліктілікті арттыру</w:t>
      </w:r>
      <w:r w:rsidR="001D7472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34B9A27" w14:textId="77777777"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b/>
          <w:sz w:val="24"/>
          <w:szCs w:val="24"/>
          <w:lang w:val="kk-KZ"/>
        </w:rPr>
        <w:t>Әлеуметтік ұйымның қызметкері ретінде командалық іс-әрекет ету жоспары.</w:t>
      </w:r>
    </w:p>
    <w:p w14:paraId="06656DB0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ұйымның 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14:paraId="7C2DB029" w14:textId="77777777"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7FCC00B4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командалық іс әрекетті 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практикалық тұрғыдан негіздеу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043F8FE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14:paraId="5AB40F0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14:paraId="48B04DF6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14:paraId="2EABC3D7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14:paraId="0E84D10C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185466D8" w14:textId="77777777"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В,В+,В- қалай қойлады және т.с.с. Бағаларды негіздейді. </w:t>
      </w:r>
    </w:p>
    <w:p w14:paraId="78FA29C2" w14:textId="77777777" w:rsidR="0012076B" w:rsidRPr="0033143B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020E7A5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9637BA1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8AD5C2" w14:textId="77777777"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376080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1. Колеченко А.К. Энциклопедия педагогических технологий: Пособие для преподавателей.-СПб.:КАРО,2002.-368 с.</w:t>
      </w:r>
    </w:p>
    <w:p w14:paraId="447DCD11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2930D25B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5102AF72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6F117FB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D0DB0" w14:textId="77777777" w:rsidR="00681A5F" w:rsidRDefault="00ED4363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E2BEA0" w14:textId="77777777"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6B7E7FA" w14:textId="77777777"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84B3237" w14:textId="77777777" w:rsidR="0012076B" w:rsidRPr="00681A5F" w:rsidRDefault="0012076B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Мектептегі тәрбие жұмысын басқару.</w:t>
      </w:r>
    </w:p>
    <w:p w14:paraId="77D2645C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5D610B57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6EFCF46D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7939E20B" w14:textId="77777777"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14:paraId="3CA1C84B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DA84F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14:paraId="467EA7FB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 нұсқау: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</w:p>
    <w:p w14:paraId="03FF1464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BBDE963" w14:textId="77777777"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6FAF697B" w14:textId="77777777"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376E90E4" w14:textId="77777777"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27B94263" w14:textId="77777777"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4.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934955A" w14:textId="77777777" w:rsidR="0033143B" w:rsidRPr="0033143B" w:rsidRDefault="0033143B" w:rsidP="003314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5258D0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260978" w14:textId="77777777" w:rsidR="00945C9B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рөлі.</w:t>
      </w:r>
    </w:p>
    <w:p w14:paraId="4145F545" w14:textId="77777777" w:rsidR="00681A5F" w:rsidRPr="00681A5F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</w:t>
      </w:r>
      <w:r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ы: </w:t>
      </w:r>
      <w:r w:rsidR="001E5799"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 .</w:t>
      </w:r>
    </w:p>
    <w:p w14:paraId="33DF2625" w14:textId="77777777"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14:paraId="12C71743" w14:textId="77777777"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Педагогикалық қарым-қатынас </w:t>
      </w:r>
      <w:r w:rsidR="00681A5F" w:rsidRP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AD41331" w14:textId="77777777"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</w:t>
      </w:r>
    </w:p>
    <w:p w14:paraId="34F1454C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26FC5040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14:paraId="389F605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53FF98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 университеті, 2001</w:t>
      </w:r>
    </w:p>
    <w:p w14:paraId="125520B7" w14:textId="77777777" w:rsidR="00ED4363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66D4D070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4D4F3A" w14:textId="77777777" w:rsidR="004A695D" w:rsidRPr="00FD7015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E5252E" w14:textId="77777777" w:rsidR="00FD7015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12-тақырып</w:t>
      </w:r>
      <w:r w:rsidR="00681A5F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FD70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ұжым басқару объектісі және субъектісі ретінде.</w:t>
      </w:r>
    </w:p>
    <w:p w14:paraId="16D04FFF" w14:textId="77777777"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</w:t>
      </w:r>
      <w:r w:rsidR="006805A1" w:rsidRPr="006805A1">
        <w:rPr>
          <w:rFonts w:ascii="Times New Roman" w:hAnsi="Times New Roman" w:cs="Times New Roman"/>
          <w:sz w:val="24"/>
          <w:szCs w:val="24"/>
          <w:lang w:val="kk-KZ"/>
        </w:rPr>
        <w:t>коучинг – білім алушылардың позициясын қалыптастыру құралы ретінде.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студенттермен жүргізілетін тәрбие жұмыс</w:t>
      </w:r>
      <w:r w:rsidR="006805A1"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тарын ұйымдастыруға дағдыландыру.</w:t>
      </w:r>
    </w:p>
    <w:p w14:paraId="5099ADE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14:paraId="32B1163D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14:paraId="4EAEF927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14:paraId="2999229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>4. Тәрбие жұмыстарының негізгі бағыттары.</w:t>
      </w:r>
    </w:p>
    <w:p w14:paraId="72D0B107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14:paraId="4B243FE5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14:paraId="48B412D3" w14:textId="77777777" w:rsidR="0033143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3F43124D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B21F229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3053CEBC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1A2ED2D9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115B8C6D" w14:textId="77777777" w:rsidR="0033143B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026F0EB" w14:textId="77777777" w:rsidR="0033143B" w:rsidRPr="004A695D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F5072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Жанжалдың себептері.</w:t>
      </w:r>
    </w:p>
    <w:p w14:paraId="031FCA86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75A91B7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38FAB8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14:paraId="69B532C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14:paraId="676A3EE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71FB3339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14:paraId="4CE90AB7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234CF5CF" w14:textId="77777777" w:rsidR="0033143B" w:rsidRPr="0033143B" w:rsidRDefault="00ED4363" w:rsidP="0033143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A7ECC2E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4D6BF393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416C39B3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6FEE660F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27CE4C14" w14:textId="77777777"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049743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14 -тақырып.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Басқару туралы шетелдік тәжірибеге талдау жасау.</w:t>
      </w:r>
    </w:p>
    <w:p w14:paraId="0CFBE009" w14:textId="77777777" w:rsidR="00ED4363" w:rsidRPr="00FD7015" w:rsidRDefault="00ED4363" w:rsidP="00680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805A1" w:rsidRPr="006805A1">
        <w:rPr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Білім алушылардың жобалық іс-әрекетін ұйымдастыруда коучинг технологиялар</w:t>
      </w:r>
      <w:r w:rsidR="001E5799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мұғалімді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>бірі басқару ол процес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өз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ін-өзі бағалай білуге үйрету.</w:t>
      </w:r>
    </w:p>
    <w:p w14:paraId="35CE7763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14:paraId="4CC6DAB2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14:paraId="03C0AE51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14:paraId="11EC1020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28336608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56DE028B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1E146CD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FF528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638CC7D6" w14:textId="77777777"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14:paraId="2ADB4173" w14:textId="77777777"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14:paraId="386A910D" w14:textId="77777777" w:rsidR="00ED4363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6B4B6302" w14:textId="77777777" w:rsidR="006805A1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05A1"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деңгейлері.</w:t>
      </w:r>
    </w:p>
    <w:p w14:paraId="462221E9" w14:textId="77777777"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 xml:space="preserve"> Басқару деңгейлерін білу.</w:t>
      </w:r>
    </w:p>
    <w:p w14:paraId="267BCDE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14:paraId="7697AE3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14:paraId="3404AD1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3270E4C2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3004B00F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14:paraId="3EE2F129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34A9733" w14:textId="77777777"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3143B"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. Исаева З.А.,Мынбаева А.К., Садвакасова З.М. Активное методы обучения. –Алматы, 2005. </w:t>
      </w:r>
    </w:p>
    <w:p w14:paraId="7F97492E" w14:textId="77777777"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69DF58C1" w14:textId="77777777" w:rsidR="00ED4363" w:rsidRPr="0033143B" w:rsidRDefault="00ED4363" w:rsidP="00A6760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</w:t>
      </w:r>
    </w:p>
    <w:p w14:paraId="385CC572" w14:textId="77777777" w:rsidR="0033143B" w:rsidRPr="0033143B" w:rsidRDefault="0033143B" w:rsidP="0033143B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Pr="0033143B">
        <w:rPr>
          <w:rFonts w:ascii="Times New Roman" w:eastAsia="Times New Roman" w:hAnsi="Times New Roman" w:cs="Times New Roman"/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Pr="003314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0F7E61" w14:textId="77777777" w:rsidR="0033143B" w:rsidRPr="00BC2D91" w:rsidRDefault="0033143B" w:rsidP="0033143B">
      <w:pPr>
        <w:pStyle w:val="a7"/>
        <w:numPr>
          <w:ilvl w:val="0"/>
          <w:numId w:val="28"/>
        </w:numPr>
        <w:tabs>
          <w:tab w:val="left" w:pos="993"/>
        </w:tabs>
        <w:spacing w:after="0"/>
        <w:jc w:val="both"/>
        <w:rPr>
          <w:bCs/>
          <w:lang w:val="ru-RU"/>
        </w:rPr>
      </w:pPr>
      <w:r w:rsidRPr="00BC2D91">
        <w:rPr>
          <w:lang w:val="ru-RU"/>
        </w:rPr>
        <w:t>Основы коучинга : учеб. пособие / Т.А. Никитина, М.А. Шаталина.</w:t>
      </w:r>
      <w:r w:rsidRPr="00BC2D91">
        <w:rPr>
          <w:bCs/>
          <w:lang w:val="ru-RU"/>
        </w:rPr>
        <w:t xml:space="preserve"> – Самара : Самар. гос. пед. ун-т, 2007. </w:t>
      </w:r>
    </w:p>
    <w:p w14:paraId="1F70328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4EE5A5" w14:textId="77777777" w:rsidR="004B24A2" w:rsidRPr="0033143B" w:rsidRDefault="004B24A2" w:rsidP="0033143B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143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r w:rsidRPr="0033143B">
        <w:rPr>
          <w:rFonts w:ascii="Times New Roman" w:hAnsi="Times New Roman" w:cs="Times New Roman"/>
          <w:sz w:val="24"/>
          <w:szCs w:val="24"/>
        </w:rPr>
        <w:t xml:space="preserve">Коучинг от А до Я. Возможно все. -СПб.: Издательство «Речь», 2004. 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.Т. Методология и методы педагогических исследований: учеб. пособие - Алматы : Қазақ ун-ті, 2015. – 213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14:paraId="23CCAFCD" w14:textId="77777777" w:rsidR="00ED4363" w:rsidRPr="004B24A2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363" w:rsidRPr="004B24A2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766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D6866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01CC"/>
    <w:multiLevelType w:val="hybridMultilevel"/>
    <w:tmpl w:val="B41AD2D6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8541F"/>
    <w:multiLevelType w:val="hybridMultilevel"/>
    <w:tmpl w:val="835CE76E"/>
    <w:lvl w:ilvl="0" w:tplc="F5EC1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kk-KZ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377F"/>
    <w:multiLevelType w:val="hybridMultilevel"/>
    <w:tmpl w:val="B9D82876"/>
    <w:lvl w:ilvl="0" w:tplc="93A0C3B6">
      <w:start w:val="4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263AA"/>
    <w:multiLevelType w:val="hybridMultilevel"/>
    <w:tmpl w:val="61F0B432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519842">
    <w:abstractNumId w:val="6"/>
  </w:num>
  <w:num w:numId="2" w16cid:durableId="1980107416">
    <w:abstractNumId w:val="24"/>
  </w:num>
  <w:num w:numId="3" w16cid:durableId="333144457">
    <w:abstractNumId w:val="7"/>
  </w:num>
  <w:num w:numId="4" w16cid:durableId="276371196">
    <w:abstractNumId w:val="23"/>
  </w:num>
  <w:num w:numId="5" w16cid:durableId="1257471878">
    <w:abstractNumId w:val="16"/>
  </w:num>
  <w:num w:numId="6" w16cid:durableId="2041589918">
    <w:abstractNumId w:val="8"/>
  </w:num>
  <w:num w:numId="7" w16cid:durableId="1155102082">
    <w:abstractNumId w:val="26"/>
  </w:num>
  <w:num w:numId="8" w16cid:durableId="450629677">
    <w:abstractNumId w:val="14"/>
  </w:num>
  <w:num w:numId="9" w16cid:durableId="1194347210">
    <w:abstractNumId w:val="22"/>
  </w:num>
  <w:num w:numId="10" w16cid:durableId="1886257927">
    <w:abstractNumId w:val="0"/>
  </w:num>
  <w:num w:numId="11" w16cid:durableId="1051928159">
    <w:abstractNumId w:val="1"/>
  </w:num>
  <w:num w:numId="12" w16cid:durableId="514731859">
    <w:abstractNumId w:val="28"/>
  </w:num>
  <w:num w:numId="13" w16cid:durableId="207307583">
    <w:abstractNumId w:val="5"/>
  </w:num>
  <w:num w:numId="14" w16cid:durableId="906652349">
    <w:abstractNumId w:val="27"/>
  </w:num>
  <w:num w:numId="15" w16cid:durableId="949318524">
    <w:abstractNumId w:val="19"/>
  </w:num>
  <w:num w:numId="16" w16cid:durableId="458456731">
    <w:abstractNumId w:val="11"/>
  </w:num>
  <w:num w:numId="17" w16cid:durableId="1314023024">
    <w:abstractNumId w:val="2"/>
  </w:num>
  <w:num w:numId="18" w16cid:durableId="671033514">
    <w:abstractNumId w:val="25"/>
  </w:num>
  <w:num w:numId="19" w16cid:durableId="1709916111">
    <w:abstractNumId w:val="15"/>
  </w:num>
  <w:num w:numId="20" w16cid:durableId="1636909575">
    <w:abstractNumId w:val="18"/>
  </w:num>
  <w:num w:numId="21" w16cid:durableId="1868567308">
    <w:abstractNumId w:val="21"/>
  </w:num>
  <w:num w:numId="22" w16cid:durableId="189031542">
    <w:abstractNumId w:val="3"/>
  </w:num>
  <w:num w:numId="23" w16cid:durableId="68306493">
    <w:abstractNumId w:val="13"/>
  </w:num>
  <w:num w:numId="24" w16cid:durableId="393357473">
    <w:abstractNumId w:val="10"/>
  </w:num>
  <w:num w:numId="25" w16cid:durableId="1234896455">
    <w:abstractNumId w:val="12"/>
  </w:num>
  <w:num w:numId="26" w16cid:durableId="1797333979">
    <w:abstractNumId w:val="9"/>
  </w:num>
  <w:num w:numId="27" w16cid:durableId="1477793088">
    <w:abstractNumId w:val="15"/>
  </w:num>
  <w:num w:numId="28" w16cid:durableId="977608717">
    <w:abstractNumId w:val="20"/>
  </w:num>
  <w:num w:numId="29" w16cid:durableId="2137064340">
    <w:abstractNumId w:val="4"/>
  </w:num>
  <w:num w:numId="30" w16cid:durableId="1329946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12076B"/>
    <w:rsid w:val="001D7472"/>
    <w:rsid w:val="001E5799"/>
    <w:rsid w:val="0033143B"/>
    <w:rsid w:val="003556B8"/>
    <w:rsid w:val="00402808"/>
    <w:rsid w:val="004513C5"/>
    <w:rsid w:val="004A695D"/>
    <w:rsid w:val="004B24A2"/>
    <w:rsid w:val="005971F0"/>
    <w:rsid w:val="00597B4B"/>
    <w:rsid w:val="00607BF5"/>
    <w:rsid w:val="006805A1"/>
    <w:rsid w:val="00681A5F"/>
    <w:rsid w:val="008A48C5"/>
    <w:rsid w:val="008C44E8"/>
    <w:rsid w:val="008F1920"/>
    <w:rsid w:val="0094055D"/>
    <w:rsid w:val="00945C9B"/>
    <w:rsid w:val="00A67607"/>
    <w:rsid w:val="00B40EC6"/>
    <w:rsid w:val="00BB4C4C"/>
    <w:rsid w:val="00C00A3F"/>
    <w:rsid w:val="00C6106C"/>
    <w:rsid w:val="00ED4363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E485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  <w:style w:type="paragraph" w:styleId="a7">
    <w:name w:val="Body Text Indent"/>
    <w:aliases w:val=" Знак Знак Знак"/>
    <w:basedOn w:val="a"/>
    <w:link w:val="a8"/>
    <w:rsid w:val="004B24A2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8">
    <w:name w:val="Основной текст с отступом Знак"/>
    <w:aliases w:val=" Знак Знак Знак Знак"/>
    <w:basedOn w:val="a0"/>
    <w:link w:val="a7"/>
    <w:rsid w:val="004B24A2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</cp:lastModifiedBy>
  <cp:revision>22</cp:revision>
  <cp:lastPrinted>2018-01-31T14:18:00Z</cp:lastPrinted>
  <dcterms:created xsi:type="dcterms:W3CDTF">2015-01-02T20:49:00Z</dcterms:created>
  <dcterms:modified xsi:type="dcterms:W3CDTF">2023-09-12T17:09:00Z</dcterms:modified>
</cp:coreProperties>
</file>